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532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2</w:t>
      </w:r>
    </w:p>
    <w:p w14:paraId="2A7E92F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after="313" w:afterLines="100"/>
        <w:jc w:val="center"/>
        <w:textAlignment w:val="baseline"/>
        <w:rPr>
          <w:rFonts w:hint="eastAsia" w:ascii="Times New Roman" w:hAnsi="Times New Roman" w:eastAsia="方正小标宋_GBK" w:cs="Times New Roman"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2026年度</w:t>
      </w: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许昌市</w:t>
      </w:r>
      <w:r>
        <w:rPr>
          <w:rFonts w:hint="eastAsia" w:ascii="Times New Roman" w:hAnsi="Times New Roman" w:eastAsia="方正小标宋_GBK" w:cs="Times New Roman"/>
          <w:sz w:val="40"/>
          <w:szCs w:val="40"/>
        </w:rPr>
        <w:t>科技特派员</w:t>
      </w:r>
      <w:r>
        <w:rPr>
          <w:rFonts w:hint="eastAsia" w:ascii="Times New Roman" w:eastAsia="方正小标宋_GBK" w:cs="Times New Roman"/>
          <w:sz w:val="40"/>
          <w:szCs w:val="40"/>
          <w:lang w:eastAsia="zh-CN"/>
        </w:rPr>
        <w:t>工作站</w:t>
      </w: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拟</w:t>
      </w:r>
      <w:r>
        <w:rPr>
          <w:rFonts w:hint="eastAsia" w:ascii="Times New Roman" w:hAnsi="Times New Roman" w:eastAsia="方正小标宋_GBK" w:cs="Times New Roman"/>
          <w:sz w:val="40"/>
          <w:szCs w:val="40"/>
        </w:rPr>
        <w:t>选派名单</w:t>
      </w:r>
    </w:p>
    <w:tbl>
      <w:tblPr>
        <w:tblStyle w:val="6"/>
        <w:tblpPr w:leftFromText="180" w:rightFromText="180" w:vertAnchor="text" w:horzAnchor="page" w:tblpXSpec="center" w:tblpY="314"/>
        <w:tblOverlap w:val="never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4110"/>
        <w:gridCol w:w="3795"/>
        <w:gridCol w:w="889"/>
      </w:tblGrid>
      <w:tr w14:paraId="759D0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64" w:type="dxa"/>
          </w:tcPr>
          <w:p w14:paraId="33558AB0">
            <w:pPr>
              <w:pStyle w:val="9"/>
              <w:spacing w:before="0" w:beforeAutospacing="0" w:after="0" w:afterAutospacing="0" w:line="360" w:lineRule="atLeast"/>
              <w:jc w:val="center"/>
              <w:rPr>
                <w:rFonts w:hint="eastAsia" w:cs="仿宋" w:asciiTheme="majorEastAsia" w:hAnsiTheme="majorEastAsia" w:eastAsiaTheme="majorEastAsia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4110" w:type="dxa"/>
          </w:tcPr>
          <w:p w14:paraId="43027DD6">
            <w:pPr>
              <w:pStyle w:val="9"/>
              <w:spacing w:before="0" w:beforeAutospacing="0" w:after="0" w:afterAutospacing="0" w:line="360" w:lineRule="atLeast"/>
              <w:jc w:val="center"/>
              <w:rPr>
                <w:rFonts w:hint="eastAsia" w:cs="仿宋" w:asciiTheme="majorEastAsia" w:hAnsiTheme="majorEastAsia" w:eastAsiaTheme="majorEastAsia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3795" w:type="dxa"/>
          </w:tcPr>
          <w:p w14:paraId="2060158C">
            <w:pPr>
              <w:pStyle w:val="9"/>
              <w:spacing w:before="0" w:beforeAutospacing="0" w:after="0" w:afterAutospacing="0" w:line="360" w:lineRule="atLeast"/>
              <w:jc w:val="center"/>
              <w:rPr>
                <w:rFonts w:hint="eastAsia" w:cs="仿宋" w:asciiTheme="majorEastAsia" w:hAnsiTheme="majorEastAsia" w:eastAsiaTheme="majorEastAsia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32"/>
                <w:szCs w:val="32"/>
                <w:vertAlign w:val="baseline"/>
                <w:lang w:eastAsia="zh-CN"/>
              </w:rPr>
              <w:t>管理单位</w:t>
            </w:r>
          </w:p>
        </w:tc>
        <w:tc>
          <w:tcPr>
            <w:tcW w:w="889" w:type="dxa"/>
          </w:tcPr>
          <w:p w14:paraId="78E6685E">
            <w:pPr>
              <w:pStyle w:val="9"/>
              <w:spacing w:before="0" w:beforeAutospacing="0" w:after="0" w:afterAutospacing="0" w:line="360" w:lineRule="atLeast"/>
              <w:jc w:val="center"/>
              <w:rPr>
                <w:rFonts w:hint="eastAsia" w:cs="仿宋" w:asciiTheme="majorEastAsia" w:hAnsiTheme="majorEastAsia" w:eastAsiaTheme="majorEastAsia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7813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64" w:type="dxa"/>
            <w:vAlign w:val="center"/>
          </w:tcPr>
          <w:p w14:paraId="7E80CB32">
            <w:pPr>
              <w:pStyle w:val="9"/>
              <w:spacing w:before="0" w:beforeAutospacing="0" w:after="0" w:afterAutospacing="0" w:line="36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110" w:type="dxa"/>
            <w:vAlign w:val="center"/>
          </w:tcPr>
          <w:p w14:paraId="2037F79E">
            <w:pPr>
              <w:pStyle w:val="9"/>
              <w:spacing w:before="0" w:beforeAutospacing="0" w:after="0" w:afterAutospacing="0" w:line="36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禹州市科技特派员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工作站</w:t>
            </w:r>
          </w:p>
        </w:tc>
        <w:tc>
          <w:tcPr>
            <w:tcW w:w="3795" w:type="dxa"/>
            <w:vAlign w:val="center"/>
          </w:tcPr>
          <w:p w14:paraId="5A30DD88">
            <w:pPr>
              <w:pStyle w:val="9"/>
              <w:spacing w:before="0" w:beforeAutospacing="0" w:after="0" w:afterAutospacing="0"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禹州市科学技术局</w:t>
            </w:r>
          </w:p>
        </w:tc>
        <w:tc>
          <w:tcPr>
            <w:tcW w:w="889" w:type="dxa"/>
            <w:vAlign w:val="center"/>
          </w:tcPr>
          <w:p w14:paraId="1A9E5045">
            <w:pPr>
              <w:pStyle w:val="9"/>
              <w:spacing w:before="0" w:beforeAutospacing="0" w:after="0" w:afterAutospacing="0" w:line="36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45F71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64" w:type="dxa"/>
            <w:vAlign w:val="center"/>
          </w:tcPr>
          <w:p w14:paraId="705EA4EA">
            <w:pPr>
              <w:pStyle w:val="9"/>
              <w:spacing w:before="0" w:beforeAutospacing="0" w:after="0" w:afterAutospacing="0" w:line="36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110" w:type="dxa"/>
            <w:vAlign w:val="center"/>
          </w:tcPr>
          <w:p w14:paraId="0CC51197">
            <w:pPr>
              <w:pStyle w:val="10"/>
              <w:numPr>
                <w:ilvl w:val="0"/>
                <w:numId w:val="0"/>
              </w:numPr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长葛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市科技特派员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工作站</w:t>
            </w:r>
          </w:p>
        </w:tc>
        <w:tc>
          <w:tcPr>
            <w:tcW w:w="3795" w:type="dxa"/>
            <w:vAlign w:val="center"/>
          </w:tcPr>
          <w:p w14:paraId="7452B35A">
            <w:pPr>
              <w:pStyle w:val="10"/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outlineLvl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长葛市科学技术局</w:t>
            </w:r>
          </w:p>
        </w:tc>
        <w:tc>
          <w:tcPr>
            <w:tcW w:w="889" w:type="dxa"/>
            <w:vAlign w:val="center"/>
          </w:tcPr>
          <w:p w14:paraId="1FFED16E">
            <w:pPr>
              <w:pStyle w:val="10"/>
              <w:numPr>
                <w:ilvl w:val="0"/>
                <w:numId w:val="0"/>
              </w:numPr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412B6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64" w:type="dxa"/>
            <w:vAlign w:val="center"/>
          </w:tcPr>
          <w:p w14:paraId="04EFAF77">
            <w:pPr>
              <w:pStyle w:val="9"/>
              <w:spacing w:before="0" w:beforeAutospacing="0" w:after="0" w:afterAutospacing="0" w:line="36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110" w:type="dxa"/>
            <w:vAlign w:val="center"/>
          </w:tcPr>
          <w:p w14:paraId="1AB6A86F">
            <w:pPr>
              <w:pStyle w:val="9"/>
              <w:spacing w:before="0" w:beforeAutospacing="0" w:after="0" w:afterAutospacing="0" w:line="36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鄢陵县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科技特派员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工作站</w:t>
            </w:r>
          </w:p>
        </w:tc>
        <w:tc>
          <w:tcPr>
            <w:tcW w:w="3795" w:type="dxa"/>
            <w:vAlign w:val="center"/>
          </w:tcPr>
          <w:p w14:paraId="1A78F524">
            <w:pPr>
              <w:pStyle w:val="9"/>
              <w:spacing w:before="0" w:beforeAutospacing="0" w:after="0" w:afterAutospacing="0"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鄢陵县科学技术局</w:t>
            </w:r>
          </w:p>
        </w:tc>
        <w:tc>
          <w:tcPr>
            <w:tcW w:w="889" w:type="dxa"/>
            <w:vAlign w:val="center"/>
          </w:tcPr>
          <w:p w14:paraId="46EBB08A">
            <w:pPr>
              <w:pStyle w:val="9"/>
              <w:spacing w:before="0" w:beforeAutospacing="0" w:after="0" w:afterAutospacing="0" w:line="36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2995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64" w:type="dxa"/>
            <w:vAlign w:val="center"/>
          </w:tcPr>
          <w:p w14:paraId="0A332AB6">
            <w:pPr>
              <w:pStyle w:val="9"/>
              <w:spacing w:before="0" w:beforeAutospacing="0" w:after="0" w:afterAutospacing="0" w:line="36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110" w:type="dxa"/>
            <w:vAlign w:val="center"/>
          </w:tcPr>
          <w:p w14:paraId="2CBA0DC9">
            <w:pPr>
              <w:pStyle w:val="9"/>
              <w:spacing w:before="0" w:beforeAutospacing="0" w:after="0" w:afterAutospacing="0" w:line="36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襄城县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科技特派员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工作站</w:t>
            </w:r>
          </w:p>
        </w:tc>
        <w:tc>
          <w:tcPr>
            <w:tcW w:w="3795" w:type="dxa"/>
            <w:vAlign w:val="center"/>
          </w:tcPr>
          <w:p w14:paraId="0EA4E6D5">
            <w:pPr>
              <w:pStyle w:val="9"/>
              <w:spacing w:before="0" w:beforeAutospacing="0" w:after="0" w:afterAutospacing="0"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襄城县科学技术局</w:t>
            </w:r>
          </w:p>
        </w:tc>
        <w:tc>
          <w:tcPr>
            <w:tcW w:w="889" w:type="dxa"/>
            <w:vAlign w:val="center"/>
          </w:tcPr>
          <w:p w14:paraId="5E150833">
            <w:pPr>
              <w:pStyle w:val="9"/>
              <w:spacing w:before="0" w:beforeAutospacing="0" w:after="0" w:afterAutospacing="0" w:line="36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46DA2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64" w:type="dxa"/>
            <w:vAlign w:val="center"/>
          </w:tcPr>
          <w:p w14:paraId="2FE867B4">
            <w:pPr>
              <w:pStyle w:val="9"/>
              <w:spacing w:before="0" w:beforeAutospacing="0" w:after="0" w:afterAutospacing="0" w:line="36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110" w:type="dxa"/>
            <w:vAlign w:val="center"/>
          </w:tcPr>
          <w:p w14:paraId="7FACB4B4">
            <w:pPr>
              <w:pStyle w:val="9"/>
              <w:spacing w:before="0" w:beforeAutospacing="0" w:after="0" w:afterAutospacing="0"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建安区科技特派员工作站</w:t>
            </w:r>
          </w:p>
        </w:tc>
        <w:tc>
          <w:tcPr>
            <w:tcW w:w="3795" w:type="dxa"/>
            <w:vAlign w:val="center"/>
          </w:tcPr>
          <w:p w14:paraId="22426D22">
            <w:pPr>
              <w:pStyle w:val="9"/>
              <w:spacing w:before="0" w:beforeAutospacing="0" w:after="0" w:afterAutospacing="0"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许昌市建安区科学技术局</w:t>
            </w:r>
          </w:p>
        </w:tc>
        <w:tc>
          <w:tcPr>
            <w:tcW w:w="889" w:type="dxa"/>
            <w:vAlign w:val="center"/>
          </w:tcPr>
          <w:p w14:paraId="2D27B930">
            <w:pPr>
              <w:pStyle w:val="9"/>
              <w:spacing w:before="0" w:beforeAutospacing="0" w:after="0" w:afterAutospacing="0" w:line="36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</w:tbl>
    <w:p w14:paraId="50745FFA">
      <w:pPr>
        <w:pStyle w:val="3"/>
        <w:jc w:val="both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FBD418"/>
    <w:rsid w:val="5AFDF17B"/>
    <w:rsid w:val="5DDF41E0"/>
    <w:rsid w:val="64456AE6"/>
    <w:rsid w:val="6ABAFF75"/>
    <w:rsid w:val="F5FBD418"/>
    <w:rsid w:val="FCDFA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Autospacing="0"/>
    </w:pPr>
    <w:rPr>
      <w:rFonts w:ascii="Times New Roman" w:hAnsi="Times New Roman" w:eastAsia="宋体" w:cs="Times New Roman"/>
    </w:rPr>
  </w:style>
  <w:style w:type="paragraph" w:styleId="3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hAnsi="Times New Roman" w:eastAsia="楷体_GB2312" w:cs="Times New Roman"/>
      <w:kern w:val="44"/>
      <w:sz w:val="28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1240</Words>
  <Characters>1329</Characters>
  <Lines>0</Lines>
  <Paragraphs>0</Paragraphs>
  <TotalTime>1</TotalTime>
  <ScaleCrop>false</ScaleCrop>
  <LinksUpToDate>false</LinksUpToDate>
  <CharactersWithSpaces>1338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2026-06-06T00:48:00Z</dcterms:created>
  <dc:creator>nsk</dc:creator>
  <cp:lastModifiedBy>huanghe</cp:lastModifiedBy>
  <dcterms:modified xsi:type="dcterms:W3CDTF">2026-06-08T08:58:04Z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01933DF038B74FEAAC821E2295E9EABA_13</vt:lpwstr>
  </property>
</Properties>
</file>